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65D2" w14:textId="77777777" w:rsidR="007506C1" w:rsidRPr="00A924B7" w:rsidRDefault="007506C1" w:rsidP="007506C1">
      <w:pPr>
        <w:spacing w:line="276" w:lineRule="auto"/>
        <w:jc w:val="both"/>
      </w:pPr>
      <w:proofErr w:type="gramStart"/>
      <w:r>
        <w:rPr>
          <w:b/>
        </w:rPr>
        <w:t>A</w:t>
      </w:r>
      <w: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"anev" </w:instrText>
      </w:r>
      <w:r>
        <w:rPr>
          <w:b/>
        </w:rPr>
        <w:fldChar w:fldCharType="separate"/>
      </w:r>
      <w:r w:rsidRPr="008B6487">
        <w:rPr>
          <w:b/>
          <w:noProof/>
        </w:rPr>
        <w:t>KRÍZIS KONTROLL KFT</w:t>
      </w:r>
      <w:r>
        <w:rPr>
          <w:b/>
        </w:rPr>
        <w:fldChar w:fldCharType="end"/>
      </w:r>
      <w:r>
        <w:t xml:space="preserve"> (</w:t>
      </w:r>
      <w:r w:rsidRPr="00900925">
        <w:rPr>
          <w:i/>
        </w:rPr>
        <w:t>székhely:</w:t>
      </w:r>
      <w:r>
        <w:t xml:space="preserve"> </w:t>
      </w:r>
      <w:fldSimple w:instr=" MERGEFIELD &quot;acím&quot; ">
        <w:r>
          <w:rPr>
            <w:noProof/>
          </w:rPr>
          <w:t>1111 Budapest, Bicskei út 6 fsz.2</w:t>
        </w:r>
      </w:fldSimple>
      <w:r>
        <w:t xml:space="preserve">., </w:t>
      </w:r>
      <w:r w:rsidRPr="00900925">
        <w:rPr>
          <w:i/>
        </w:rPr>
        <w:t>cégjegyzékszám</w:t>
      </w:r>
      <w:r>
        <w:t xml:space="preserve">: </w:t>
      </w:r>
      <w:fldSimple w:instr=" MERGEFIELD &quot;acégjegyzékszám&quot; ">
        <w:r>
          <w:rPr>
            <w:noProof/>
          </w:rPr>
          <w:t>01-09-173701</w:t>
        </w:r>
      </w:fldSimple>
      <w:r>
        <w:t xml:space="preserve">, </w:t>
      </w:r>
      <w:r w:rsidRPr="00900925">
        <w:rPr>
          <w:i/>
        </w:rPr>
        <w:t>adószám</w:t>
      </w:r>
      <w:r>
        <w:t>:</w:t>
      </w:r>
      <w:fldSimple w:instr=" MERGEFIELD &quot;aadószám&quot; ">
        <w:r>
          <w:rPr>
            <w:noProof/>
          </w:rPr>
          <w:t>24366878-2-43</w:t>
        </w:r>
      </w:fldSimple>
      <w:r>
        <w:t xml:space="preserve">), </w:t>
      </w:r>
      <w:r w:rsidRPr="00A924B7">
        <w:rPr>
          <w:b/>
        </w:rPr>
        <w:t xml:space="preserve">mint </w:t>
      </w:r>
      <w:r w:rsidRPr="00EC6183">
        <w:rPr>
          <w:b/>
          <w:bCs/>
          <w:lang w:eastAsia="ar-SA"/>
        </w:rPr>
        <w:fldChar w:fldCharType="begin"/>
      </w:r>
      <w:r w:rsidRPr="00EC6183">
        <w:rPr>
          <w:b/>
          <w:bCs/>
          <w:lang w:eastAsia="ar-SA"/>
        </w:rPr>
        <w:instrText xml:space="preserve"> MERGEFIELD "Cégnév" </w:instrText>
      </w:r>
      <w:r w:rsidRPr="00EC6183">
        <w:rPr>
          <w:b/>
          <w:bCs/>
          <w:lang w:eastAsia="ar-SA"/>
        </w:rPr>
        <w:fldChar w:fldCharType="separate"/>
      </w:r>
      <w:r w:rsidRPr="00EC6183">
        <w:rPr>
          <w:b/>
          <w:bCs/>
          <w:noProof/>
          <w:lang w:eastAsia="ar-SA"/>
        </w:rPr>
        <w:t>KÁVÉMATIK Kereskedelmi Korlátolt Felelősségű Társaság "felszámolás alatt"</w:t>
      </w:r>
      <w:r w:rsidRPr="00EC6183">
        <w:rPr>
          <w:b/>
          <w:bCs/>
          <w:lang w:eastAsia="ar-SA"/>
        </w:rPr>
        <w:fldChar w:fldCharType="end"/>
      </w:r>
      <w:r w:rsidRPr="00EC6183">
        <w:rPr>
          <w:b/>
          <w:bCs/>
          <w:lang w:eastAsia="ar-SA"/>
        </w:rPr>
        <w:t xml:space="preserve"> </w:t>
      </w:r>
      <w:r w:rsidRPr="00EC6183">
        <w:rPr>
          <w:lang w:eastAsia="ar-SA"/>
        </w:rPr>
        <w:t>(</w:t>
      </w:r>
      <w:r w:rsidRPr="00EC6183">
        <w:rPr>
          <w:i/>
          <w:lang w:eastAsia="ar-SA"/>
        </w:rPr>
        <w:t>székhelye:</w:t>
      </w:r>
      <w:r w:rsidRPr="00EC6183">
        <w:rPr>
          <w:lang w:eastAsia="ar-SA"/>
        </w:rPr>
        <w:t xml:space="preserve"> </w:t>
      </w:r>
      <w:r w:rsidRPr="00EC6183">
        <w:rPr>
          <w:lang w:eastAsia="ar-SA"/>
        </w:rPr>
        <w:fldChar w:fldCharType="begin"/>
      </w:r>
      <w:r w:rsidRPr="00EC6183">
        <w:rPr>
          <w:lang w:eastAsia="ar-SA"/>
        </w:rPr>
        <w:instrText xml:space="preserve"> MERGEFIELD "Címe" </w:instrText>
      </w:r>
      <w:r w:rsidRPr="00EC6183">
        <w:rPr>
          <w:lang w:eastAsia="ar-SA"/>
        </w:rPr>
        <w:fldChar w:fldCharType="separate"/>
      </w:r>
      <w:r w:rsidRPr="00EC6183">
        <w:rPr>
          <w:noProof/>
          <w:lang w:eastAsia="ar-SA"/>
        </w:rPr>
        <w:t>2030 Érd, Tárnoki út 126</w:t>
      </w:r>
      <w:r w:rsidRPr="00EC6183">
        <w:rPr>
          <w:lang w:eastAsia="ar-SA"/>
        </w:rPr>
        <w:fldChar w:fldCharType="end"/>
      </w:r>
      <w:r w:rsidRPr="00EC6183">
        <w:rPr>
          <w:lang w:eastAsia="ar-SA"/>
        </w:rPr>
        <w:t xml:space="preserve">; </w:t>
      </w:r>
      <w:r w:rsidRPr="00EC6183">
        <w:rPr>
          <w:i/>
          <w:lang w:eastAsia="ar-SA"/>
        </w:rPr>
        <w:t>cégjegyzékszáma:</w:t>
      </w:r>
      <w:r w:rsidRPr="00EC6183">
        <w:rPr>
          <w:lang w:eastAsia="ar-SA"/>
        </w:rPr>
        <w:t xml:space="preserve"> </w:t>
      </w:r>
      <w:r w:rsidRPr="00EC6183">
        <w:rPr>
          <w:lang w:eastAsia="ar-SA"/>
        </w:rPr>
        <w:fldChar w:fldCharType="begin"/>
      </w:r>
      <w:r w:rsidRPr="00EC6183">
        <w:rPr>
          <w:lang w:eastAsia="ar-SA"/>
        </w:rPr>
        <w:instrText xml:space="preserve"> MERGEFIELD "Cégjegyzékszám" </w:instrText>
      </w:r>
      <w:r w:rsidRPr="00EC6183">
        <w:rPr>
          <w:lang w:eastAsia="ar-SA"/>
        </w:rPr>
        <w:fldChar w:fldCharType="separate"/>
      </w:r>
      <w:r w:rsidRPr="00EC6183">
        <w:rPr>
          <w:noProof/>
          <w:lang w:eastAsia="ar-SA"/>
        </w:rPr>
        <w:t>13 09 171680</w:t>
      </w:r>
      <w:r w:rsidRPr="00EC6183">
        <w:rPr>
          <w:lang w:eastAsia="ar-SA"/>
        </w:rPr>
        <w:fldChar w:fldCharType="end"/>
      </w:r>
      <w:r w:rsidRPr="00EC6183">
        <w:rPr>
          <w:lang w:eastAsia="ar-SA"/>
        </w:rPr>
        <w:t xml:space="preserve">, korábbi cégjegyzékszámai: 01 09 164376, </w:t>
      </w:r>
      <w:r w:rsidRPr="00EC6183">
        <w:rPr>
          <w:i/>
          <w:lang w:eastAsia="ar-SA"/>
        </w:rPr>
        <w:t>adószáma:</w:t>
      </w:r>
      <w:r w:rsidRPr="00EC6183">
        <w:rPr>
          <w:lang w:eastAsia="ar-SA"/>
        </w:rPr>
        <w:t xml:space="preserve"> </w:t>
      </w:r>
      <w:r w:rsidRPr="00EC6183">
        <w:rPr>
          <w:lang w:eastAsia="ar-SA"/>
        </w:rPr>
        <w:fldChar w:fldCharType="begin"/>
      </w:r>
      <w:r w:rsidRPr="00EC6183">
        <w:rPr>
          <w:lang w:eastAsia="ar-SA"/>
        </w:rPr>
        <w:instrText xml:space="preserve"> MERGEFIELD "Adószáma" </w:instrText>
      </w:r>
      <w:r w:rsidRPr="00EC6183">
        <w:rPr>
          <w:lang w:eastAsia="ar-SA"/>
        </w:rPr>
        <w:fldChar w:fldCharType="separate"/>
      </w:r>
      <w:r w:rsidRPr="00EC6183">
        <w:rPr>
          <w:noProof/>
          <w:lang w:eastAsia="ar-SA"/>
        </w:rPr>
        <w:t>10729818-2-13</w:t>
      </w:r>
      <w:r w:rsidRPr="00EC6183">
        <w:rPr>
          <w:lang w:eastAsia="ar-SA"/>
        </w:rPr>
        <w:fldChar w:fldCharType="end"/>
      </w:r>
      <w:r w:rsidRPr="00EC6183">
        <w:rPr>
          <w:lang w:eastAsia="ar-SA"/>
        </w:rPr>
        <w:t>)</w:t>
      </w:r>
      <w:r>
        <w:rPr>
          <w:lang w:eastAsia="ar-SA"/>
        </w:rPr>
        <w:t xml:space="preserve"> </w:t>
      </w:r>
      <w:r w:rsidRPr="00A924B7">
        <w:rPr>
          <w:b/>
          <w:bCs/>
          <w:color w:val="222222"/>
        </w:rPr>
        <w:t>felszámolója,</w:t>
      </w:r>
      <w:r w:rsidRPr="00A924B7">
        <w:rPr>
          <w:color w:val="222222"/>
        </w:rPr>
        <w:t xml:space="preserve"> képviseli: </w:t>
      </w:r>
      <w:r>
        <w:rPr>
          <w:b/>
          <w:color w:val="222222"/>
        </w:rPr>
        <w:t xml:space="preserve">Veres Ildikó </w:t>
      </w:r>
      <w:r w:rsidRPr="00A924B7">
        <w:rPr>
          <w:color w:val="222222"/>
        </w:rPr>
        <w:t>felszámolóbiztos</w:t>
      </w:r>
      <w:r w:rsidRPr="00A924B7">
        <w:t xml:space="preserve">, </w:t>
      </w:r>
      <w:proofErr w:type="gramEnd"/>
      <w:r w:rsidRPr="00A924B7">
        <w:t xml:space="preserve">a </w:t>
      </w:r>
      <w:r w:rsidRPr="00086EFB">
        <w:rPr>
          <w:b/>
        </w:rPr>
        <w:fldChar w:fldCharType="begin"/>
      </w:r>
      <w:r w:rsidRPr="00086EFB">
        <w:rPr>
          <w:b/>
        </w:rPr>
        <w:instrText xml:space="preserve"> MERGEFIELD "Cégbíróság" </w:instrText>
      </w:r>
      <w:r w:rsidRPr="00086EFB">
        <w:rPr>
          <w:b/>
        </w:rPr>
        <w:fldChar w:fldCharType="separate"/>
      </w:r>
      <w:r w:rsidRPr="00086EFB">
        <w:rPr>
          <w:b/>
          <w:noProof/>
        </w:rPr>
        <w:t>Budapest Környéki Törvényszék</w:t>
      </w:r>
      <w:r w:rsidRPr="00086EFB">
        <w:rPr>
          <w:b/>
        </w:rPr>
        <w:fldChar w:fldCharType="end"/>
      </w:r>
      <w:r w:rsidRPr="00086EFB">
        <w:rPr>
          <w:b/>
        </w:rPr>
        <w:t xml:space="preserve"> 8. Fpk.737/2020/27</w:t>
      </w:r>
      <w:r w:rsidRPr="00086EFB">
        <w:rPr>
          <w:b/>
          <w:bCs/>
        </w:rPr>
        <w:t>.</w:t>
      </w:r>
      <w:r w:rsidRPr="00086EFB">
        <w:rPr>
          <w:b/>
        </w:rPr>
        <w:t xml:space="preserve"> </w:t>
      </w:r>
      <w:r w:rsidRPr="00086EFB">
        <w:t>számú</w:t>
      </w:r>
      <w:r w:rsidRPr="00A924B7">
        <w:t xml:space="preserve"> felszámolási eljárásában</w:t>
      </w:r>
    </w:p>
    <w:p w14:paraId="73DCFE44" w14:textId="77777777" w:rsidR="006945D4" w:rsidRPr="00996267" w:rsidRDefault="006945D4" w:rsidP="006945D4">
      <w:pPr>
        <w:spacing w:line="276" w:lineRule="auto"/>
        <w:jc w:val="both"/>
      </w:pPr>
    </w:p>
    <w:p w14:paraId="6152C872" w14:textId="77777777" w:rsidR="002E3987" w:rsidRPr="003F164F" w:rsidRDefault="002E3987" w:rsidP="003F164F">
      <w:pPr>
        <w:spacing w:line="276" w:lineRule="auto"/>
        <w:jc w:val="both"/>
      </w:pPr>
    </w:p>
    <w:p w14:paraId="3FE0B620" w14:textId="600BA3C8" w:rsidR="003E4321" w:rsidRDefault="003E4321" w:rsidP="003E4321">
      <w:pPr>
        <w:spacing w:line="276" w:lineRule="auto"/>
        <w:ind w:left="360"/>
        <w:jc w:val="center"/>
        <w:rPr>
          <w:rStyle w:val="Kiemels2"/>
        </w:rPr>
      </w:pPr>
      <w:r>
        <w:rPr>
          <w:rStyle w:val="Kiemels2"/>
        </w:rPr>
        <w:t>NYILVÁNOS PÁLYÁZAT</w:t>
      </w:r>
    </w:p>
    <w:p w14:paraId="2AB7B501" w14:textId="77777777" w:rsidR="003E4321" w:rsidRDefault="003E4321" w:rsidP="003E4321">
      <w:pPr>
        <w:spacing w:line="276" w:lineRule="auto"/>
        <w:jc w:val="both"/>
      </w:pPr>
    </w:p>
    <w:p w14:paraId="019301AB" w14:textId="77777777" w:rsidR="007506C1" w:rsidRPr="0047586D" w:rsidRDefault="00D66D90" w:rsidP="007506C1">
      <w:pPr>
        <w:tabs>
          <w:tab w:val="left" w:pos="2977"/>
          <w:tab w:val="left" w:pos="4140"/>
        </w:tabs>
        <w:spacing w:line="276" w:lineRule="auto"/>
        <w:jc w:val="both"/>
      </w:pPr>
      <w:proofErr w:type="gramStart"/>
      <w:r w:rsidRPr="00490FBA">
        <w:rPr>
          <w:i/>
        </w:rPr>
        <w:t>útján</w:t>
      </w:r>
      <w:proofErr w:type="gramEnd"/>
      <w:r w:rsidRPr="00490FBA">
        <w:rPr>
          <w:i/>
        </w:rPr>
        <w:t xml:space="preserve"> értékesítésre meghirdeti az adós társaság v</w:t>
      </w:r>
      <w:r w:rsidR="002C1291">
        <w:rPr>
          <w:i/>
        </w:rPr>
        <w:t xml:space="preserve">agyonát képező alábbi </w:t>
      </w:r>
      <w:r w:rsidR="007506C1">
        <w:t xml:space="preserve">ingóságokból álló </w:t>
      </w:r>
      <w:r w:rsidR="007506C1" w:rsidRPr="0047586D">
        <w:t xml:space="preserve">készletét, mely különböző típusú kávé, üdítő és ital automatákból áll. A gépek beszerzései a 2005-2016-os évek között történtek, ezért az automaták állapota változó. Összesen 33 automatát foglal magába a készlet. </w:t>
      </w:r>
    </w:p>
    <w:p w14:paraId="695DD760" w14:textId="1D19CB25" w:rsidR="00E718A4" w:rsidRPr="0047586D" w:rsidRDefault="00E718A4" w:rsidP="007506C1">
      <w:pPr>
        <w:tabs>
          <w:tab w:val="left" w:pos="2977"/>
          <w:tab w:val="left" w:pos="4140"/>
        </w:tabs>
        <w:spacing w:line="276" w:lineRule="auto"/>
        <w:jc w:val="both"/>
      </w:pPr>
    </w:p>
    <w:p w14:paraId="11EABC88" w14:textId="24E685C9" w:rsidR="00782674" w:rsidRPr="0047586D" w:rsidRDefault="002E6A90" w:rsidP="00BE7361">
      <w:pPr>
        <w:spacing w:before="100" w:after="100" w:line="360" w:lineRule="auto"/>
        <w:jc w:val="both"/>
        <w:rPr>
          <w:i/>
          <w:iCs/>
        </w:rPr>
      </w:pPr>
      <w:r w:rsidRPr="0047586D">
        <w:rPr>
          <w:b/>
          <w:bCs/>
        </w:rPr>
        <w:t xml:space="preserve">Az </w:t>
      </w:r>
      <w:r w:rsidR="002C1291" w:rsidRPr="0047586D">
        <w:rPr>
          <w:b/>
          <w:bCs/>
        </w:rPr>
        <w:t>ingóság</w:t>
      </w:r>
      <w:r w:rsidR="00EC620A" w:rsidRPr="0047586D">
        <w:rPr>
          <w:b/>
          <w:bCs/>
        </w:rPr>
        <w:t xml:space="preserve"> </w:t>
      </w:r>
      <w:r w:rsidR="007C65C3" w:rsidRPr="0047586D">
        <w:rPr>
          <w:b/>
          <w:bCs/>
        </w:rPr>
        <w:t>felszámoló által előírt minimál ára:</w:t>
      </w:r>
      <w:r w:rsidR="007C65C3" w:rsidRPr="0047586D">
        <w:t xml:space="preserve"> </w:t>
      </w:r>
      <w:r w:rsidR="0047586D" w:rsidRPr="0047586D">
        <w:rPr>
          <w:b/>
          <w:bCs/>
        </w:rPr>
        <w:t>200</w:t>
      </w:r>
      <w:r w:rsidR="00907CA8" w:rsidRPr="0047586D">
        <w:rPr>
          <w:b/>
          <w:bCs/>
        </w:rPr>
        <w:t>.000</w:t>
      </w:r>
      <w:r w:rsidR="004B0844" w:rsidRPr="0047586D">
        <w:rPr>
          <w:b/>
          <w:bCs/>
        </w:rPr>
        <w:t>,- Ft + ÁFA</w:t>
      </w:r>
      <w:r w:rsidR="007C65C3" w:rsidRPr="0047586D">
        <w:rPr>
          <w:b/>
          <w:bCs/>
        </w:rPr>
        <w:t xml:space="preserve">, </w:t>
      </w:r>
      <w:r w:rsidR="009F655D" w:rsidRPr="0047586D">
        <w:rPr>
          <w:b/>
          <w:bCs/>
          <w:i/>
          <w:iCs/>
        </w:rPr>
        <w:t xml:space="preserve">azaz </w:t>
      </w:r>
      <w:r w:rsidR="0047586D" w:rsidRPr="0047586D">
        <w:rPr>
          <w:b/>
          <w:bCs/>
          <w:i/>
          <w:iCs/>
        </w:rPr>
        <w:t>kétszázezer</w:t>
      </w:r>
      <w:r w:rsidR="002F4CA6" w:rsidRPr="0047586D">
        <w:rPr>
          <w:b/>
          <w:bCs/>
          <w:i/>
          <w:iCs/>
        </w:rPr>
        <w:t xml:space="preserve"> </w:t>
      </w:r>
      <w:r w:rsidR="007C65C3" w:rsidRPr="0047586D">
        <w:rPr>
          <w:b/>
          <w:bCs/>
          <w:i/>
          <w:iCs/>
        </w:rPr>
        <w:t>forint + általános forgalmi adó.</w:t>
      </w:r>
      <w:r w:rsidR="007C65C3" w:rsidRPr="0047586D">
        <w:rPr>
          <w:i/>
          <w:iCs/>
        </w:rPr>
        <w:t xml:space="preserve"> </w:t>
      </w:r>
    </w:p>
    <w:p w14:paraId="111F0B6A" w14:textId="4E5F6834" w:rsidR="003E4321" w:rsidRPr="0047586D" w:rsidRDefault="003E4321" w:rsidP="00782674">
      <w:pPr>
        <w:spacing w:line="276" w:lineRule="auto"/>
        <w:jc w:val="both"/>
      </w:pPr>
    </w:p>
    <w:p w14:paraId="2713370A" w14:textId="65347B33" w:rsidR="007506C1" w:rsidRDefault="003E4321" w:rsidP="007506C1">
      <w:pPr>
        <w:spacing w:line="360" w:lineRule="auto"/>
        <w:jc w:val="both"/>
        <w:rPr>
          <w:b/>
        </w:rPr>
      </w:pPr>
      <w:r w:rsidRPr="0047586D">
        <w:rPr>
          <w:b/>
          <w:color w:val="000000" w:themeColor="text1"/>
        </w:rPr>
        <w:t>A pályázat benyújtásának módja e-mail</w:t>
      </w:r>
      <w:r>
        <w:rPr>
          <w:b/>
          <w:color w:val="000000" w:themeColor="text1"/>
        </w:rPr>
        <w:t xml:space="preserve"> útján: </w:t>
      </w:r>
      <w:r>
        <w:rPr>
          <w:rStyle w:val="Hiperhivatkozs"/>
          <w:color w:val="000000" w:themeColor="text1"/>
        </w:rPr>
        <w:t>ertekesites.felszamolas@gmail.com</w:t>
      </w:r>
      <w:r>
        <w:rPr>
          <w:b/>
          <w:color w:val="000000" w:themeColor="text1"/>
        </w:rPr>
        <w:t xml:space="preserve"> e-mail </w:t>
      </w:r>
      <w:r w:rsidRPr="00035EF6">
        <w:rPr>
          <w:b/>
        </w:rPr>
        <w:t xml:space="preserve">címre </w:t>
      </w:r>
      <w:r w:rsidR="0047755A">
        <w:rPr>
          <w:b/>
        </w:rPr>
        <w:t>2023.</w:t>
      </w:r>
      <w:r w:rsidR="00D119D7">
        <w:rPr>
          <w:b/>
        </w:rPr>
        <w:t>09.20</w:t>
      </w:r>
      <w:r w:rsidR="009F54D1" w:rsidRPr="00035EF6">
        <w:rPr>
          <w:b/>
        </w:rPr>
        <w:t xml:space="preserve"> napj</w:t>
      </w:r>
      <w:r w:rsidR="00754F19" w:rsidRPr="00035EF6">
        <w:rPr>
          <w:b/>
        </w:rPr>
        <w:t>án 08.00</w:t>
      </w:r>
      <w:r w:rsidR="007C65C3" w:rsidRPr="00035EF6">
        <w:rPr>
          <w:b/>
        </w:rPr>
        <w:t>-tól</w:t>
      </w:r>
      <w:r w:rsidR="009F54D1" w:rsidRPr="00035EF6">
        <w:rPr>
          <w:b/>
        </w:rPr>
        <w:t xml:space="preserve"> </w:t>
      </w:r>
      <w:r w:rsidR="00D119D7">
        <w:rPr>
          <w:b/>
        </w:rPr>
        <w:t>2023.09.22</w:t>
      </w:r>
      <w:bookmarkStart w:id="0" w:name="_GoBack"/>
      <w:bookmarkEnd w:id="0"/>
      <w:r w:rsidR="009F655D" w:rsidRPr="00035EF6">
        <w:rPr>
          <w:b/>
        </w:rPr>
        <w:t>.</w:t>
      </w:r>
      <w:r w:rsidR="00F335BA" w:rsidRPr="00035EF6">
        <w:rPr>
          <w:b/>
        </w:rPr>
        <w:t xml:space="preserve"> </w:t>
      </w:r>
      <w:r w:rsidR="00754F19" w:rsidRPr="00035EF6">
        <w:rPr>
          <w:b/>
        </w:rPr>
        <w:t>napja 12</w:t>
      </w:r>
      <w:r w:rsidRPr="00035EF6">
        <w:rPr>
          <w:b/>
        </w:rPr>
        <w:t>.00 óráig beérkezőleg.</w:t>
      </w:r>
    </w:p>
    <w:p w14:paraId="1D0C7DD7" w14:textId="77777777" w:rsidR="007506C1" w:rsidRDefault="007506C1" w:rsidP="007506C1">
      <w:pPr>
        <w:spacing w:line="360" w:lineRule="auto"/>
        <w:jc w:val="both"/>
        <w:rPr>
          <w:b/>
        </w:rPr>
      </w:pPr>
    </w:p>
    <w:p w14:paraId="59D0DD61" w14:textId="0B99A568" w:rsidR="003E4321" w:rsidRDefault="003E4321" w:rsidP="007506C1">
      <w:pPr>
        <w:spacing w:line="360" w:lineRule="auto"/>
        <w:jc w:val="both"/>
        <w:rPr>
          <w:color w:val="000000" w:themeColor="text1"/>
        </w:rPr>
      </w:pPr>
      <w:r w:rsidRPr="00035EF6">
        <w:rPr>
          <w:color w:val="000000" w:themeColor="text1"/>
        </w:rPr>
        <w:t>A nyertes ajánlattevőnek a teljes vételárat azonnal a sze</w:t>
      </w:r>
      <w:r w:rsidR="00551108" w:rsidRPr="00035EF6">
        <w:rPr>
          <w:color w:val="000000" w:themeColor="text1"/>
        </w:rPr>
        <w:t xml:space="preserve">rződéskötés napján </w:t>
      </w:r>
      <w:r w:rsidRPr="00035EF6">
        <w:rPr>
          <w:color w:val="000000" w:themeColor="text1"/>
        </w:rPr>
        <w:t xml:space="preserve">kell </w:t>
      </w:r>
      <w:r w:rsidR="00551108" w:rsidRPr="00035EF6">
        <w:rPr>
          <w:color w:val="000000" w:themeColor="text1"/>
        </w:rPr>
        <w:t>meg</w:t>
      </w:r>
      <w:r w:rsidR="00782674" w:rsidRPr="00035EF6">
        <w:t>fizetni</w:t>
      </w:r>
      <w:r w:rsidR="007C65C3" w:rsidRPr="00035EF6">
        <w:t>e</w:t>
      </w:r>
      <w:r w:rsidRPr="00035EF6">
        <w:t xml:space="preserve"> </w:t>
      </w:r>
      <w:r w:rsidR="00782674" w:rsidRPr="00035EF6">
        <w:rPr>
          <w:b/>
        </w:rPr>
        <w:t>a</w:t>
      </w:r>
      <w:r w:rsidR="007506C1">
        <w:rPr>
          <w:b/>
        </w:rPr>
        <w:t xml:space="preserve"> felszámolószervezet elkülönített</w:t>
      </w:r>
      <w:r w:rsidR="00D73B8D" w:rsidRPr="00035EF6">
        <w:rPr>
          <w:b/>
        </w:rPr>
        <w:t xml:space="preserve"> </w:t>
      </w:r>
      <w:r w:rsidR="007506C1" w:rsidRPr="00F358F9">
        <w:rPr>
          <w:b/>
        </w:rPr>
        <w:t xml:space="preserve">11744034-20065465 </w:t>
      </w:r>
      <w:r w:rsidR="00782674" w:rsidRPr="00035EF6">
        <w:rPr>
          <w:b/>
        </w:rPr>
        <w:t>OTP Bank</w:t>
      </w:r>
      <w:r w:rsidR="00D73B8D" w:rsidRPr="00035EF6">
        <w:rPr>
          <w:b/>
        </w:rPr>
        <w:t>nál vezetett</w:t>
      </w:r>
      <w:r w:rsidR="00782674" w:rsidRPr="00035EF6">
        <w:rPr>
          <w:b/>
        </w:rPr>
        <w:t xml:space="preserve"> bankszámlá</w:t>
      </w:r>
      <w:r w:rsidR="007C65C3" w:rsidRPr="00035EF6">
        <w:rPr>
          <w:b/>
        </w:rPr>
        <w:t>já</w:t>
      </w:r>
      <w:r w:rsidR="00782674" w:rsidRPr="00035EF6">
        <w:rPr>
          <w:b/>
        </w:rPr>
        <w:t>ra</w:t>
      </w:r>
      <w:r w:rsidRPr="00035EF6">
        <w:rPr>
          <w:color w:val="000000" w:themeColor="text1"/>
        </w:rPr>
        <w:t>.</w:t>
      </w:r>
    </w:p>
    <w:p w14:paraId="49DF7E6D" w14:textId="5CFC2CCE" w:rsidR="001C1762" w:rsidRPr="007F2595" w:rsidRDefault="003E4321" w:rsidP="003E4321">
      <w:pPr>
        <w:pStyle w:val="NormlWeb"/>
        <w:spacing w:line="360" w:lineRule="auto"/>
        <w:rPr>
          <w:bCs/>
          <w:color w:val="auto"/>
          <w:sz w:val="24"/>
          <w:szCs w:val="24"/>
        </w:rPr>
      </w:pPr>
      <w:r w:rsidRPr="007F2595">
        <w:rPr>
          <w:bCs/>
          <w:color w:val="auto"/>
          <w:sz w:val="24"/>
          <w:szCs w:val="24"/>
        </w:rPr>
        <w:t>A felszámolónak – a vagyonfelmérés, valamint az adós vagyonára vonatkozó adatok alapján –elővásárlásra jogosultról nincs tudomása.</w:t>
      </w:r>
    </w:p>
    <w:p w14:paraId="28D0F4C4" w14:textId="4C365ED2" w:rsidR="003E4321" w:rsidRPr="007F2595" w:rsidRDefault="00D73B8D" w:rsidP="003E4321">
      <w:pPr>
        <w:pStyle w:val="NormlWeb"/>
        <w:rPr>
          <w:b/>
          <w:i/>
          <w:i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Az ingóság </w:t>
      </w:r>
      <w:r w:rsidRPr="00754F19">
        <w:rPr>
          <w:b/>
          <w:i/>
          <w:iCs/>
          <w:color w:val="auto"/>
          <w:sz w:val="24"/>
          <w:szCs w:val="24"/>
        </w:rPr>
        <w:t xml:space="preserve">tárolása a </w:t>
      </w:r>
      <w:r w:rsidR="00035EF6">
        <w:rPr>
          <w:b/>
          <w:i/>
          <w:iCs/>
          <w:color w:val="auto"/>
          <w:sz w:val="24"/>
          <w:szCs w:val="24"/>
        </w:rPr>
        <w:t xml:space="preserve">4625 Záhony, </w:t>
      </w:r>
      <w:proofErr w:type="spellStart"/>
      <w:r w:rsidR="00035EF6">
        <w:rPr>
          <w:b/>
          <w:i/>
          <w:iCs/>
          <w:color w:val="auto"/>
          <w:sz w:val="24"/>
          <w:szCs w:val="24"/>
        </w:rPr>
        <w:t>hrsz</w:t>
      </w:r>
      <w:proofErr w:type="spellEnd"/>
      <w:r w:rsidR="00035EF6">
        <w:rPr>
          <w:b/>
          <w:i/>
          <w:iCs/>
          <w:color w:val="auto"/>
          <w:sz w:val="24"/>
          <w:szCs w:val="24"/>
        </w:rPr>
        <w:t xml:space="preserve">. 276/1. </w:t>
      </w:r>
      <w:proofErr w:type="spellStart"/>
      <w:r w:rsidR="00035EF6">
        <w:rPr>
          <w:b/>
          <w:i/>
          <w:iCs/>
          <w:color w:val="auto"/>
          <w:sz w:val="24"/>
          <w:szCs w:val="24"/>
        </w:rPr>
        <w:t>hrsz</w:t>
      </w:r>
      <w:proofErr w:type="spellEnd"/>
      <w:r w:rsidR="00035EF6">
        <w:rPr>
          <w:b/>
          <w:i/>
          <w:iCs/>
          <w:color w:val="auto"/>
          <w:sz w:val="24"/>
          <w:szCs w:val="24"/>
        </w:rPr>
        <w:t>-ú</w:t>
      </w:r>
      <w:r w:rsidRPr="00754F19">
        <w:rPr>
          <w:b/>
          <w:i/>
          <w:iCs/>
          <w:color w:val="auto"/>
          <w:sz w:val="24"/>
          <w:szCs w:val="24"/>
        </w:rPr>
        <w:t xml:space="preserve"> telephelyen történik. </w:t>
      </w:r>
    </w:p>
    <w:p w14:paraId="734AD745" w14:textId="09848937" w:rsidR="00F50AEF" w:rsidRDefault="002C1291" w:rsidP="003E4321">
      <w:pPr>
        <w:pStyle w:val="NormlWeb"/>
        <w:spacing w:line="36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Az ingóság</w:t>
      </w:r>
      <w:r w:rsidR="00F46C33">
        <w:rPr>
          <w:bCs/>
          <w:color w:val="000000" w:themeColor="text1"/>
          <w:sz w:val="24"/>
          <w:szCs w:val="24"/>
        </w:rPr>
        <w:t xml:space="preserve"> </w:t>
      </w:r>
      <w:r w:rsidR="00317CC3">
        <w:rPr>
          <w:bCs/>
          <w:color w:val="000000" w:themeColor="text1"/>
          <w:sz w:val="24"/>
          <w:szCs w:val="24"/>
        </w:rPr>
        <w:t xml:space="preserve">elszállításáról, illetve az értékkel nem bíró ingóságok selejtezéséről </w:t>
      </w:r>
      <w:r w:rsidR="003E4321">
        <w:rPr>
          <w:bCs/>
          <w:color w:val="000000" w:themeColor="text1"/>
          <w:sz w:val="24"/>
          <w:szCs w:val="24"/>
        </w:rPr>
        <w:t xml:space="preserve">a vevő </w:t>
      </w:r>
      <w:r w:rsidR="002C3EF7">
        <w:rPr>
          <w:bCs/>
          <w:color w:val="000000" w:themeColor="text1"/>
          <w:sz w:val="24"/>
          <w:szCs w:val="24"/>
        </w:rPr>
        <w:t xml:space="preserve">köteles </w:t>
      </w:r>
      <w:r w:rsidR="003E4321">
        <w:rPr>
          <w:bCs/>
          <w:color w:val="000000" w:themeColor="text1"/>
          <w:sz w:val="24"/>
          <w:szCs w:val="24"/>
        </w:rPr>
        <w:t>gondoskod</w:t>
      </w:r>
      <w:r w:rsidR="002C3EF7">
        <w:rPr>
          <w:bCs/>
          <w:color w:val="000000" w:themeColor="text1"/>
          <w:sz w:val="24"/>
          <w:szCs w:val="24"/>
        </w:rPr>
        <w:t>n</w:t>
      </w:r>
      <w:r w:rsidR="003E4321">
        <w:rPr>
          <w:bCs/>
          <w:color w:val="000000" w:themeColor="text1"/>
          <w:sz w:val="24"/>
          <w:szCs w:val="24"/>
        </w:rPr>
        <w:t xml:space="preserve">i. </w:t>
      </w:r>
    </w:p>
    <w:p w14:paraId="19316AA1" w14:textId="77777777" w:rsidR="003E4321" w:rsidRDefault="003E4321" w:rsidP="003E4321">
      <w:pPr>
        <w:pStyle w:val="NormlWeb"/>
        <w:spacing w:line="36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 felszámoló a kellékszavatosságot és a garanciát teljes körűen kizárja.</w:t>
      </w:r>
      <w:r>
        <w:rPr>
          <w:color w:val="000000" w:themeColor="text1"/>
          <w:sz w:val="24"/>
          <w:szCs w:val="24"/>
        </w:rPr>
        <w:t xml:space="preserve"> </w:t>
      </w:r>
    </w:p>
    <w:p w14:paraId="6B7CA592" w14:textId="6908448A" w:rsidR="001C1762" w:rsidRPr="00D73B8D" w:rsidRDefault="003E4321" w:rsidP="003E4321">
      <w:pPr>
        <w:pStyle w:val="NormlWeb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Részletfizetési lehetőség nincs.</w:t>
      </w:r>
    </w:p>
    <w:p w14:paraId="4973E513" w14:textId="77777777" w:rsidR="003E4321" w:rsidRDefault="003E4321" w:rsidP="003E4321">
      <w:pPr>
        <w:spacing w:line="360" w:lineRule="auto"/>
        <w:jc w:val="both"/>
        <w:rPr>
          <w:b/>
          <w:bCs/>
        </w:rPr>
      </w:pPr>
      <w:r>
        <w:rPr>
          <w:b/>
          <w:color w:val="000000" w:themeColor="text1"/>
        </w:rPr>
        <w:t>A pályázatnak tartalmaznia kell:</w:t>
      </w:r>
    </w:p>
    <w:p w14:paraId="7E27D427" w14:textId="77777777" w:rsidR="003E4321" w:rsidRDefault="003E4321" w:rsidP="003E4321">
      <w:pPr>
        <w:numPr>
          <w:ilvl w:val="0"/>
          <w:numId w:val="7"/>
        </w:numPr>
        <w:spacing w:before="100" w:beforeAutospacing="1" w:after="100" w:afterAutospacing="1"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 pályázó szerződéskötéshez szükséges minden adatát. </w:t>
      </w:r>
      <w:r>
        <w:rPr>
          <w:b/>
          <w:i/>
          <w:color w:val="000000" w:themeColor="text1"/>
        </w:rPr>
        <w:t>Jogi személy esetén:</w:t>
      </w:r>
      <w:r>
        <w:rPr>
          <w:color w:val="000000" w:themeColor="text1"/>
        </w:rPr>
        <w:t xml:space="preserve"> cég név, székhely, 30 napnál nem régebbi cégkivonat, a rendelkezésre jogosult képviselő aláírási címpéldánya. Elektronikus elérhetőség és a telefonszám. </w:t>
      </w:r>
      <w:r>
        <w:rPr>
          <w:b/>
          <w:i/>
          <w:color w:val="000000" w:themeColor="text1"/>
        </w:rPr>
        <w:t>Magánszemély esetén:</w:t>
      </w:r>
      <w:r>
        <w:rPr>
          <w:color w:val="000000" w:themeColor="text1"/>
        </w:rPr>
        <w:t xml:space="preserve"> név, születési hely, idő, anyja neve, személyi igazolvány száma, adóazonosító jele, lakcíme, továbbá a pályázó telefon - és faxszáma, e-mail elérhetősége. Cég esetén, csak cégszerű aláírást fogad el a felszámoló hitelesnek, magánszemély pályázó esetén két tanú aláírásával kell hitelesíteni, hogy a pályázó pályázatát személyesen írta alá.</w:t>
      </w:r>
    </w:p>
    <w:p w14:paraId="5902DC98" w14:textId="77777777" w:rsidR="003E4321" w:rsidRDefault="003E4321" w:rsidP="003E4321">
      <w:pPr>
        <w:numPr>
          <w:ilvl w:val="0"/>
          <w:numId w:val="7"/>
        </w:numPr>
        <w:suppressAutoHyphens/>
        <w:spacing w:line="360" w:lineRule="auto"/>
        <w:ind w:left="360"/>
        <w:contextualSpacing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Nyilatkozatot, hogy elfogadja-e az e-mailen keresztül történő </w:t>
      </w:r>
      <w:r>
        <w:rPr>
          <w:b/>
          <w:color w:val="000000" w:themeColor="text1"/>
        </w:rPr>
        <w:t>értesítést, amennyiben igen, azt milyen e-mail címre kéri, amelyet adjon meg.</w:t>
      </w:r>
    </w:p>
    <w:p w14:paraId="5DD599F2" w14:textId="4B797C2B" w:rsidR="003E4321" w:rsidRPr="007C65C3" w:rsidRDefault="003E4321" w:rsidP="003E4321">
      <w:pPr>
        <w:numPr>
          <w:ilvl w:val="0"/>
          <w:numId w:val="7"/>
        </w:numPr>
        <w:suppressAutoHyphens/>
        <w:spacing w:line="360" w:lineRule="auto"/>
        <w:ind w:left="360"/>
        <w:contextualSpacing/>
        <w:jc w:val="both"/>
      </w:pPr>
      <w:r>
        <w:rPr>
          <w:color w:val="000000" w:themeColor="text1"/>
        </w:rPr>
        <w:t>Nyilatkozni kell továbbá arról, hogy a pályázó az adásvételi szerződés szerkesztésének és ellenjegyzésének ügyvédi költségét megtéríti. A szerződést a felszámoló által meghatározott ügyvédi iroda készíti</w:t>
      </w:r>
      <w:r>
        <w:rPr>
          <w:color w:val="FF0000"/>
        </w:rPr>
        <w:t xml:space="preserve">. </w:t>
      </w:r>
      <w:r>
        <w:t xml:space="preserve">A szerződéskötés jogi eljárásának költsége a bruttó </w:t>
      </w:r>
      <w:r w:rsidR="006945D4">
        <w:t>vételár 2</w:t>
      </w:r>
      <w:r w:rsidRPr="007C65C3">
        <w:t xml:space="preserve">%-a +ÁFA, de minimum </w:t>
      </w:r>
      <w:r w:rsidR="001C1762">
        <w:t>10</w:t>
      </w:r>
      <w:r w:rsidR="00F822E5">
        <w:t>0</w:t>
      </w:r>
      <w:r w:rsidRPr="007C65C3">
        <w:t xml:space="preserve"> 000,- Ft</w:t>
      </w:r>
      <w:r w:rsidR="007C65C3">
        <w:t xml:space="preserve"> </w:t>
      </w:r>
      <w:r w:rsidRPr="007C65C3">
        <w:t>+</w:t>
      </w:r>
      <w:r w:rsidR="007C65C3">
        <w:t xml:space="preserve"> </w:t>
      </w:r>
      <w:r w:rsidRPr="007C65C3">
        <w:t>ÁFA.</w:t>
      </w:r>
    </w:p>
    <w:p w14:paraId="4C2485D8" w14:textId="0938A4C0" w:rsidR="003E4321" w:rsidRPr="000D0779" w:rsidRDefault="003E4321" w:rsidP="003E4321">
      <w:pPr>
        <w:spacing w:before="100" w:beforeAutospacing="1" w:after="100" w:afterAutospacing="1" w:line="360" w:lineRule="auto"/>
        <w:jc w:val="both"/>
        <w:rPr>
          <w:bCs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Az ÁFA -</w:t>
      </w:r>
      <w:proofErr w:type="spellStart"/>
      <w:r>
        <w:rPr>
          <w:b/>
          <w:bCs/>
          <w:i/>
          <w:iCs/>
          <w:color w:val="000000" w:themeColor="text1"/>
        </w:rPr>
        <w:t>ra</w:t>
      </w:r>
      <w:proofErr w:type="spellEnd"/>
      <w:r>
        <w:rPr>
          <w:b/>
          <w:bCs/>
          <w:i/>
          <w:iCs/>
          <w:color w:val="000000" w:themeColor="text1"/>
        </w:rPr>
        <w:t xml:space="preserve"> vonatkozóan a hatályos jogszabályok az irányadók.</w:t>
      </w:r>
      <w:r w:rsidR="000D0779">
        <w:rPr>
          <w:b/>
          <w:bCs/>
          <w:i/>
          <w:iCs/>
          <w:color w:val="000000" w:themeColor="text1"/>
        </w:rPr>
        <w:t xml:space="preserve"> </w:t>
      </w:r>
      <w:r w:rsidR="000D0779">
        <w:rPr>
          <w:bCs/>
          <w:iCs/>
          <w:color w:val="000000" w:themeColor="text1"/>
        </w:rPr>
        <w:t xml:space="preserve">A pályázati irányárak az ÁFA-t nem tartalmazzák. </w:t>
      </w:r>
      <w:r w:rsidR="000D0779" w:rsidRPr="004B4D6D">
        <w:rPr>
          <w:b/>
          <w:i/>
          <w:color w:val="000000" w:themeColor="text1"/>
        </w:rPr>
        <w:t>A pályázat során a pályázók nettó értéken pályáznak.</w:t>
      </w:r>
    </w:p>
    <w:p w14:paraId="302F97C5" w14:textId="77777777" w:rsidR="003E4321" w:rsidRDefault="003E4321" w:rsidP="003E4321">
      <w:pPr>
        <w:spacing w:line="360" w:lineRule="auto"/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Az adásvételi szerződés megkötésére az ajánlatok elbírálását követően azonnal sor kerül. A felszámoló a legmagasabb ajánlati árat tekinti nyertesnek. A megkötendő adásvételi szerződésre a magyar jog az irányadó. </w:t>
      </w:r>
    </w:p>
    <w:p w14:paraId="638D83CC" w14:textId="77777777" w:rsidR="003E4321" w:rsidRDefault="003E4321" w:rsidP="003E432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nyertes pályázó a megvásárolt ingóság birtokbavételéről a vételár kiegyenlítésének napjától számított maximum 15 napon belül saját költségén gondoskodni köteles. A felszámoló az ingóság őrzéséért, tárolásáért költségtérítést számít fel, ha a vevő a birtokbavételre szabott határidőt túllépi, melynek összege minden megkezdett nap után </w:t>
      </w:r>
      <w:r>
        <w:rPr>
          <w:b/>
          <w:color w:val="000000" w:themeColor="text1"/>
        </w:rPr>
        <w:t>10. 000,- Ft</w:t>
      </w:r>
      <w:r>
        <w:rPr>
          <w:color w:val="000000" w:themeColor="text1"/>
        </w:rPr>
        <w:t xml:space="preserve"> + ÁFA.</w:t>
      </w:r>
    </w:p>
    <w:p w14:paraId="47061947" w14:textId="77777777" w:rsidR="000D0779" w:rsidRDefault="000D0779" w:rsidP="003E4321">
      <w:pPr>
        <w:spacing w:line="360" w:lineRule="auto"/>
        <w:jc w:val="both"/>
        <w:rPr>
          <w:color w:val="000000" w:themeColor="text1"/>
        </w:rPr>
      </w:pPr>
    </w:p>
    <w:p w14:paraId="50048F69" w14:textId="1B3E96A1" w:rsidR="003E4321" w:rsidRDefault="003E4321" w:rsidP="003E4321">
      <w:pPr>
        <w:spacing w:line="360" w:lineRule="auto"/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Érdeklődni </w:t>
      </w:r>
      <w:r w:rsidR="004B0844">
        <w:rPr>
          <w:b/>
          <w:bCs/>
          <w:i/>
          <w:iCs/>
          <w:color w:val="000000" w:themeColor="text1"/>
        </w:rPr>
        <w:t xml:space="preserve">további információról </w:t>
      </w:r>
      <w:r>
        <w:rPr>
          <w:b/>
          <w:bCs/>
          <w:i/>
          <w:iCs/>
          <w:color w:val="000000" w:themeColor="text1"/>
        </w:rPr>
        <w:t>a</w:t>
      </w:r>
      <w:r w:rsidR="004B4D6D">
        <w:rPr>
          <w:b/>
          <w:bCs/>
          <w:i/>
          <w:iCs/>
          <w:color w:val="000000" w:themeColor="text1"/>
        </w:rPr>
        <w:t xml:space="preserve"> fel</w:t>
      </w:r>
      <w:r w:rsidR="00B15652">
        <w:rPr>
          <w:b/>
          <w:bCs/>
          <w:i/>
          <w:iCs/>
          <w:color w:val="000000" w:themeColor="text1"/>
        </w:rPr>
        <w:t>számoló szervezet e-mail címén</w:t>
      </w:r>
      <w:r w:rsidR="007E247F">
        <w:rPr>
          <w:b/>
          <w:bCs/>
          <w:i/>
          <w:iCs/>
          <w:color w:val="000000" w:themeColor="text1"/>
        </w:rPr>
        <w:t xml:space="preserve">, illetve az </w:t>
      </w:r>
      <w:hyperlink r:id="rId6" w:history="1">
        <w:r w:rsidR="007E247F" w:rsidRPr="00093EB9">
          <w:rPr>
            <w:rStyle w:val="Hiperhivatkozs"/>
            <w:b/>
            <w:bCs/>
            <w:i/>
            <w:iCs/>
          </w:rPr>
          <w:t>ertekesites.felszamolas@gmail.com</w:t>
        </w:r>
      </w:hyperlink>
      <w:r w:rsidR="007E247F">
        <w:rPr>
          <w:b/>
          <w:bCs/>
          <w:i/>
          <w:iCs/>
          <w:color w:val="000000" w:themeColor="text1"/>
        </w:rPr>
        <w:t xml:space="preserve"> e-mail címen</w:t>
      </w:r>
      <w:r w:rsidR="00B15652">
        <w:rPr>
          <w:b/>
          <w:bCs/>
          <w:i/>
          <w:iCs/>
          <w:color w:val="000000" w:themeColor="text1"/>
        </w:rPr>
        <w:t xml:space="preserve"> lehet.</w:t>
      </w:r>
    </w:p>
    <w:p w14:paraId="59FE8815" w14:textId="77777777" w:rsidR="00BD31DE" w:rsidRPr="00CA2572" w:rsidRDefault="00BD31DE" w:rsidP="00CA2572">
      <w:pPr>
        <w:spacing w:line="276" w:lineRule="auto"/>
        <w:rPr>
          <w:b/>
          <w:bCs/>
          <w:i/>
          <w:iCs/>
        </w:rPr>
      </w:pPr>
    </w:p>
    <w:sectPr w:rsidR="00BD31DE" w:rsidRPr="00CA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90C"/>
    <w:multiLevelType w:val="hybridMultilevel"/>
    <w:tmpl w:val="3086C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21BF"/>
    <w:multiLevelType w:val="hybridMultilevel"/>
    <w:tmpl w:val="C8F85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A53B2"/>
    <w:multiLevelType w:val="hybridMultilevel"/>
    <w:tmpl w:val="267CC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626C"/>
    <w:multiLevelType w:val="hybridMultilevel"/>
    <w:tmpl w:val="B6F2D21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1E4E"/>
    <w:multiLevelType w:val="hybridMultilevel"/>
    <w:tmpl w:val="B7967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914"/>
    <w:multiLevelType w:val="hybridMultilevel"/>
    <w:tmpl w:val="0D0E523E"/>
    <w:lvl w:ilvl="0" w:tplc="80E09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A6E35"/>
    <w:multiLevelType w:val="hybridMultilevel"/>
    <w:tmpl w:val="AB7E997A"/>
    <w:lvl w:ilvl="0" w:tplc="1D64ED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87"/>
    <w:rsid w:val="00002247"/>
    <w:rsid w:val="0001241B"/>
    <w:rsid w:val="00015281"/>
    <w:rsid w:val="00035EF6"/>
    <w:rsid w:val="00052C17"/>
    <w:rsid w:val="00066C0A"/>
    <w:rsid w:val="00096EC5"/>
    <w:rsid w:val="000A0A14"/>
    <w:rsid w:val="000D0779"/>
    <w:rsid w:val="000E62E2"/>
    <w:rsid w:val="0010077C"/>
    <w:rsid w:val="00104801"/>
    <w:rsid w:val="0016675C"/>
    <w:rsid w:val="00174D93"/>
    <w:rsid w:val="0017747E"/>
    <w:rsid w:val="00191763"/>
    <w:rsid w:val="001B1332"/>
    <w:rsid w:val="001B3892"/>
    <w:rsid w:val="001B69D3"/>
    <w:rsid w:val="001C1762"/>
    <w:rsid w:val="001C4C4E"/>
    <w:rsid w:val="001E0DDE"/>
    <w:rsid w:val="00220837"/>
    <w:rsid w:val="0024601B"/>
    <w:rsid w:val="0024766E"/>
    <w:rsid w:val="00253DCA"/>
    <w:rsid w:val="0026519C"/>
    <w:rsid w:val="002658B3"/>
    <w:rsid w:val="002A6DF3"/>
    <w:rsid w:val="002C1291"/>
    <w:rsid w:val="002C3EF7"/>
    <w:rsid w:val="002E3987"/>
    <w:rsid w:val="002E4CE2"/>
    <w:rsid w:val="002E5F7F"/>
    <w:rsid w:val="002E6A90"/>
    <w:rsid w:val="002F4CA6"/>
    <w:rsid w:val="00312894"/>
    <w:rsid w:val="00317CC3"/>
    <w:rsid w:val="003243E3"/>
    <w:rsid w:val="00324C54"/>
    <w:rsid w:val="00355974"/>
    <w:rsid w:val="00361CED"/>
    <w:rsid w:val="003755B7"/>
    <w:rsid w:val="003A4512"/>
    <w:rsid w:val="003B4D38"/>
    <w:rsid w:val="003D331B"/>
    <w:rsid w:val="003D5A66"/>
    <w:rsid w:val="003E4321"/>
    <w:rsid w:val="003F164F"/>
    <w:rsid w:val="00407FF7"/>
    <w:rsid w:val="0041729C"/>
    <w:rsid w:val="0046008E"/>
    <w:rsid w:val="0046162A"/>
    <w:rsid w:val="00465CF8"/>
    <w:rsid w:val="0047586D"/>
    <w:rsid w:val="0047755A"/>
    <w:rsid w:val="00481987"/>
    <w:rsid w:val="00482AC0"/>
    <w:rsid w:val="00490FBA"/>
    <w:rsid w:val="004B0844"/>
    <w:rsid w:val="004B099C"/>
    <w:rsid w:val="004B4D6D"/>
    <w:rsid w:val="004E15FB"/>
    <w:rsid w:val="00510FD3"/>
    <w:rsid w:val="00521B2D"/>
    <w:rsid w:val="00521E0B"/>
    <w:rsid w:val="005315BE"/>
    <w:rsid w:val="00534D39"/>
    <w:rsid w:val="00551108"/>
    <w:rsid w:val="005662F7"/>
    <w:rsid w:val="00567E77"/>
    <w:rsid w:val="005A5844"/>
    <w:rsid w:val="005C14E8"/>
    <w:rsid w:val="005E56E5"/>
    <w:rsid w:val="00604063"/>
    <w:rsid w:val="00606C61"/>
    <w:rsid w:val="00607F81"/>
    <w:rsid w:val="00612F80"/>
    <w:rsid w:val="00614976"/>
    <w:rsid w:val="00616A94"/>
    <w:rsid w:val="00622FEF"/>
    <w:rsid w:val="00675BCA"/>
    <w:rsid w:val="006945D4"/>
    <w:rsid w:val="006A1B42"/>
    <w:rsid w:val="006A5842"/>
    <w:rsid w:val="006B126E"/>
    <w:rsid w:val="006C1FB5"/>
    <w:rsid w:val="006C3034"/>
    <w:rsid w:val="006D4F41"/>
    <w:rsid w:val="006E16EF"/>
    <w:rsid w:val="006F0A6E"/>
    <w:rsid w:val="00705762"/>
    <w:rsid w:val="00705BFC"/>
    <w:rsid w:val="00732B1E"/>
    <w:rsid w:val="007506C1"/>
    <w:rsid w:val="00754F19"/>
    <w:rsid w:val="00756DCC"/>
    <w:rsid w:val="0077415D"/>
    <w:rsid w:val="0077565D"/>
    <w:rsid w:val="00782674"/>
    <w:rsid w:val="007929DB"/>
    <w:rsid w:val="007C65C3"/>
    <w:rsid w:val="007E19E3"/>
    <w:rsid w:val="007E247F"/>
    <w:rsid w:val="007F2595"/>
    <w:rsid w:val="007F6000"/>
    <w:rsid w:val="00812A46"/>
    <w:rsid w:val="008541E5"/>
    <w:rsid w:val="00857504"/>
    <w:rsid w:val="00861F99"/>
    <w:rsid w:val="008633BE"/>
    <w:rsid w:val="00866C94"/>
    <w:rsid w:val="00870B06"/>
    <w:rsid w:val="00884F51"/>
    <w:rsid w:val="008A6F0D"/>
    <w:rsid w:val="008A775A"/>
    <w:rsid w:val="008A7966"/>
    <w:rsid w:val="008F208E"/>
    <w:rsid w:val="00907CA8"/>
    <w:rsid w:val="00933F94"/>
    <w:rsid w:val="00935DF0"/>
    <w:rsid w:val="00946CFD"/>
    <w:rsid w:val="009757D5"/>
    <w:rsid w:val="00977846"/>
    <w:rsid w:val="009A172F"/>
    <w:rsid w:val="009B6794"/>
    <w:rsid w:val="009C7163"/>
    <w:rsid w:val="009D769D"/>
    <w:rsid w:val="009F349A"/>
    <w:rsid w:val="009F4B5C"/>
    <w:rsid w:val="009F54D1"/>
    <w:rsid w:val="009F655D"/>
    <w:rsid w:val="00A17A15"/>
    <w:rsid w:val="00A35D37"/>
    <w:rsid w:val="00A503B0"/>
    <w:rsid w:val="00A5155A"/>
    <w:rsid w:val="00A55B33"/>
    <w:rsid w:val="00A741E9"/>
    <w:rsid w:val="00A75896"/>
    <w:rsid w:val="00A7679F"/>
    <w:rsid w:val="00AB0E58"/>
    <w:rsid w:val="00AC6EBD"/>
    <w:rsid w:val="00AC6F4C"/>
    <w:rsid w:val="00AE7784"/>
    <w:rsid w:val="00AF34DA"/>
    <w:rsid w:val="00AF52B0"/>
    <w:rsid w:val="00AF561C"/>
    <w:rsid w:val="00B15652"/>
    <w:rsid w:val="00B22B4C"/>
    <w:rsid w:val="00B23F43"/>
    <w:rsid w:val="00B340FF"/>
    <w:rsid w:val="00B468B1"/>
    <w:rsid w:val="00B7398B"/>
    <w:rsid w:val="00B75668"/>
    <w:rsid w:val="00BA11FE"/>
    <w:rsid w:val="00BA1E49"/>
    <w:rsid w:val="00BD31DE"/>
    <w:rsid w:val="00BD3DE6"/>
    <w:rsid w:val="00BD76B6"/>
    <w:rsid w:val="00BE7361"/>
    <w:rsid w:val="00BF3D30"/>
    <w:rsid w:val="00C00E0C"/>
    <w:rsid w:val="00C70364"/>
    <w:rsid w:val="00C83584"/>
    <w:rsid w:val="00CA13DA"/>
    <w:rsid w:val="00CA2572"/>
    <w:rsid w:val="00CA3F13"/>
    <w:rsid w:val="00CD267D"/>
    <w:rsid w:val="00CE4256"/>
    <w:rsid w:val="00CE5668"/>
    <w:rsid w:val="00D119D7"/>
    <w:rsid w:val="00D31DC3"/>
    <w:rsid w:val="00D33D85"/>
    <w:rsid w:val="00D41F7B"/>
    <w:rsid w:val="00D44D36"/>
    <w:rsid w:val="00D66D90"/>
    <w:rsid w:val="00D73B8D"/>
    <w:rsid w:val="00D73EF6"/>
    <w:rsid w:val="00D80AD4"/>
    <w:rsid w:val="00DB33E8"/>
    <w:rsid w:val="00DC060E"/>
    <w:rsid w:val="00DC15C7"/>
    <w:rsid w:val="00DC356A"/>
    <w:rsid w:val="00DD4338"/>
    <w:rsid w:val="00DD6F1E"/>
    <w:rsid w:val="00DF2956"/>
    <w:rsid w:val="00DF6210"/>
    <w:rsid w:val="00E05926"/>
    <w:rsid w:val="00E12289"/>
    <w:rsid w:val="00E36064"/>
    <w:rsid w:val="00E361E9"/>
    <w:rsid w:val="00E40E0D"/>
    <w:rsid w:val="00E46E0B"/>
    <w:rsid w:val="00E718A4"/>
    <w:rsid w:val="00EA37CD"/>
    <w:rsid w:val="00EA7419"/>
    <w:rsid w:val="00EC191A"/>
    <w:rsid w:val="00EC4D83"/>
    <w:rsid w:val="00EC620A"/>
    <w:rsid w:val="00EC6B85"/>
    <w:rsid w:val="00F335BA"/>
    <w:rsid w:val="00F33D59"/>
    <w:rsid w:val="00F46C33"/>
    <w:rsid w:val="00F50AEF"/>
    <w:rsid w:val="00F547D5"/>
    <w:rsid w:val="00F62BEF"/>
    <w:rsid w:val="00F822E5"/>
    <w:rsid w:val="00FA26EA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00B"/>
  <w15:docId w15:val="{9165323F-B5BD-4E12-A047-B8A42595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2E3987"/>
    <w:rPr>
      <w:i/>
      <w:iCs/>
    </w:rPr>
  </w:style>
  <w:style w:type="character" w:styleId="Kiemels2">
    <w:name w:val="Strong"/>
    <w:qFormat/>
    <w:rsid w:val="002E3987"/>
    <w:rPr>
      <w:b/>
      <w:bCs/>
    </w:rPr>
  </w:style>
  <w:style w:type="paragraph" w:styleId="Szvegtrzsbehzssal">
    <w:name w:val="Body Text Indent"/>
    <w:basedOn w:val="Norml"/>
    <w:link w:val="SzvegtrzsbehzssalChar"/>
    <w:rsid w:val="00465CF8"/>
    <w:pPr>
      <w:widowControl w:val="0"/>
      <w:spacing w:line="364" w:lineRule="atLeast"/>
      <w:ind w:left="2910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rsid w:val="00465CF8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NormlWeb">
    <w:name w:val="Normal (Web)"/>
    <w:basedOn w:val="Norml"/>
    <w:rsid w:val="00DD4338"/>
    <w:pPr>
      <w:spacing w:before="100" w:beforeAutospacing="1" w:after="100" w:afterAutospacing="1"/>
      <w:jc w:val="both"/>
    </w:pPr>
    <w:rPr>
      <w:color w:val="000000"/>
      <w:sz w:val="27"/>
      <w:szCs w:val="27"/>
    </w:rPr>
  </w:style>
  <w:style w:type="table" w:styleId="Rcsostblzat">
    <w:name w:val="Table Grid"/>
    <w:basedOn w:val="Normltblzat"/>
    <w:uiPriority w:val="39"/>
    <w:rsid w:val="0010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56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66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8A77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6F0D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01241B"/>
  </w:style>
  <w:style w:type="character" w:styleId="Hiperhivatkozs">
    <w:name w:val="Hyperlink"/>
    <w:basedOn w:val="Bekezdsalapbettpusa"/>
    <w:uiPriority w:val="99"/>
    <w:unhideWhenUsed/>
    <w:rsid w:val="003E4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tekesites.felszamol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14BC-C680-48F4-BBB6-A6AC1505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Boglár</cp:lastModifiedBy>
  <cp:revision>3</cp:revision>
  <cp:lastPrinted>2021-07-15T07:46:00Z</cp:lastPrinted>
  <dcterms:created xsi:type="dcterms:W3CDTF">2023-09-18T13:29:00Z</dcterms:created>
  <dcterms:modified xsi:type="dcterms:W3CDTF">2023-09-19T08:02:00Z</dcterms:modified>
</cp:coreProperties>
</file>